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7A37" w14:textId="77777777" w:rsidR="005B53EE" w:rsidRPr="005B53EE" w:rsidRDefault="005B53EE" w:rsidP="005B53EE">
      <w:pPr>
        <w:shd w:val="clear" w:color="auto" w:fill="FFFFFF"/>
        <w:spacing w:after="0" w:line="240" w:lineRule="auto"/>
        <w:textAlignment w:val="baseline"/>
        <w:outlineLvl w:val="1"/>
        <w:rPr>
          <w:rFonts w:ascii="Lato" w:eastAsia="Times New Roman" w:hAnsi="Lato" w:cs="Helvetica"/>
          <w:color w:val="3870B2"/>
          <w:sz w:val="51"/>
          <w:szCs w:val="51"/>
          <w:lang w:eastAsia="it-IT"/>
        </w:rPr>
      </w:pPr>
      <w:r w:rsidRPr="005B53EE">
        <w:rPr>
          <w:rFonts w:ascii="Lato" w:eastAsia="Times New Roman" w:hAnsi="Lato" w:cs="Helvetica"/>
          <w:color w:val="3870B2"/>
          <w:sz w:val="51"/>
          <w:szCs w:val="51"/>
          <w:lang w:eastAsia="it-IT"/>
        </w:rPr>
        <w:t>Konstantin Bogino</w:t>
      </w:r>
    </w:p>
    <w:p w14:paraId="04265C56" w14:textId="77777777" w:rsidR="005B53EE" w:rsidRPr="005B53EE" w:rsidRDefault="005B53EE" w:rsidP="005B53E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5B53EE"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inline distT="0" distB="0" distL="0" distR="0" wp14:anchorId="78AEEAA3" wp14:editId="696C72DD">
            <wp:extent cx="4572000" cy="4572000"/>
            <wp:effectExtent l="0" t="0" r="0" b="0"/>
            <wp:docPr id="3" name="Immagine 3" descr="Bogino Konsta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ino Konstant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063D" w14:textId="77777777" w:rsidR="005B53EE" w:rsidRPr="005B53EE" w:rsidRDefault="005B53EE" w:rsidP="005B53EE">
      <w:pPr>
        <w:shd w:val="clear" w:color="auto" w:fill="FFFFFF"/>
        <w:spacing w:after="150" w:line="330" w:lineRule="atLeast"/>
        <w:jc w:val="both"/>
        <w:textAlignment w:val="baseline"/>
        <w:rPr>
          <w:rFonts w:ascii="Lato" w:eastAsia="Times New Roman" w:hAnsi="Lato" w:cs="Helvetica"/>
          <w:color w:val="828282"/>
          <w:sz w:val="23"/>
          <w:szCs w:val="23"/>
          <w:lang w:eastAsia="it-IT"/>
        </w:rPr>
      </w:pPr>
      <w:proofErr w:type="gram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E'</w:t>
      </w:r>
      <w:proofErr w:type="gram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il rappresentante della quarta generazione di una famiglia di musicisti moscoviti uniti in legami di profonda amicizia a S. Richter, E.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Gilels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, A. Rubinstein e A. B. Michelangeli nomi che hanno senza dubbio influenzato la sua formazione musicale. Il suo primo Maestro fu suo padre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Georgij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, pianista e pedagogo. Dal 1957 al 1966 è stato allievo della Scuola Centrale di Musica di Mosca, conosciuta in tutto il mondo per aver formato i migliori talenti di tutta l’ex U.R.S.S. Si esibisce all’età di 11 anni con il suo primo recital con orchestra a Mosca dedicato a J. S. Bach, ottenendo successivamente il diploma di eccellenza presso il Conservatorio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Tchaikovski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sotto la guida della Prof.ssa Vera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Gornostaeva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. Dal 1973 al 1978 è stato professore al Conservatorio “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Gnessinih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” di Mosca e si esibisce in più di 300 concerti come solista, in duo con la celebre violinista Marina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Kozolupova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e con il leggendario Trio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Tchaikovski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del quale è stato fondatore. Nel 1979 vince il Concorso Internazionale di Monaco – ARD e il Grand Prix – “V. Gui” di Firenze in duo con il celeberrimo violinista russo Pavel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Vernikov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. Dedica gran parte della sua attività alla didattica pianistica svolgendo Master- Classes nei più importanti Conservatori e Accademie d’Italia, Germania, Finlandia, l’Accademia “Rubin” di Tel Aviv, il “Conservatorio Superiore” di Parigi e Lione, High Ars School di Seoul, e l’Accademia “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Sokeno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”, la “Mississippi University”, etc. Numerosissimi suoi allievi si sono contraddistinti nei più prestigiosi Concorsi Internazionali come “ARD” di Monaco,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Epinal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(Francia), Premio Trio di Trieste, “Schubert” di Dortmund, il “Maj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Lind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” di Helsinki ed altri ancora. Konstantin Bogino si è esibito nelle più prestigiose sale di tutto il mondo come il “Teatro alla Scala” di Milano, Auditorium “Santa Cecilia” di Roma, “Theatre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lastRenderedPageBreak/>
        <w:t>Chatelet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” e “Hotel de Ville” di Parigi, “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Wigmor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Hall” di Londra, “Lincoln Center” di New York, “Hercules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Saall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” di Monaco, “Kennedy Center” di Washington, “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Bunka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Hall” di Tokio sia come solista che in formazioni da camera con artisti quali N. Gutmann, Y.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Bashmet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, M.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Vitas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, O. Kagan, P. Gallois, E.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Pahud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, E. Brunner, V.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Mullova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ed ha partecipato a numerosi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Festivals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: Siena, Bergamo-Brescia,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Nantaalie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e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Kuhmo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(Finlandia),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Bad-Kissingen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(Germania), Evian e Mentone (Francia), “S. Richter” di Mosca, Dubrovnik. </w:t>
      </w:r>
      <w:proofErr w:type="gram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E’</w:t>
      </w:r>
      <w:proofErr w:type="gram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stato promotore di attività musicale e fondatore di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Festivals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di Musica da Camera come Portogruaro (Ve), Lucca, Chioggia, “Satie” di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Arcueil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(Francia), Dubrovnik (Croazia),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Raudaskyla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 xml:space="preserve"> (Finlandia) nonché Direttore Artistico. Ha inciso numerosi CD per Dynamic, RCA, Ondine, ADDA, </w:t>
      </w:r>
      <w:proofErr w:type="spellStart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Conifer</w:t>
      </w:r>
      <w:proofErr w:type="spellEnd"/>
      <w:r w:rsidRPr="005B53EE">
        <w:rPr>
          <w:rFonts w:ascii="Lato" w:eastAsia="Times New Roman" w:hAnsi="Lato" w:cs="Helvetica"/>
          <w:color w:val="828282"/>
          <w:sz w:val="23"/>
          <w:szCs w:val="23"/>
          <w:lang w:eastAsia="it-IT"/>
        </w:rPr>
        <w:t>, Musica Immagine, P.G.P. e Real Sound.</w:t>
      </w:r>
    </w:p>
    <w:p w14:paraId="7849386F" w14:textId="77777777" w:rsidR="005B53EE" w:rsidRDefault="005B53EE"/>
    <w:sectPr w:rsidR="005B5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EE"/>
    <w:rsid w:val="005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EDBA"/>
  <w15:chartTrackingRefBased/>
  <w15:docId w15:val="{5ADDD77A-7825-4415-A7CC-C6E51F65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8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2022-04-12T19:53:00Z</dcterms:created>
  <dcterms:modified xsi:type="dcterms:W3CDTF">2022-04-12T19:54:00Z</dcterms:modified>
</cp:coreProperties>
</file>